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61BD" w:rsidRDefault="00722F4E" w:rsidP="00722F4E">
      <w:pPr>
        <w:rPr>
          <w:sz w:val="28"/>
          <w:szCs w:val="28"/>
        </w:rPr>
      </w:pPr>
      <w:r w:rsidRPr="007361BD">
        <w:rPr>
          <w:sz w:val="28"/>
          <w:szCs w:val="28"/>
        </w:rPr>
        <w:t xml:space="preserve">                                  </w:t>
      </w:r>
      <w:r w:rsidR="007361BD">
        <w:rPr>
          <w:sz w:val="28"/>
          <w:szCs w:val="28"/>
        </w:rPr>
        <w:t xml:space="preserve">               </w:t>
      </w:r>
      <w:r w:rsidRPr="007361BD">
        <w:rPr>
          <w:sz w:val="28"/>
          <w:szCs w:val="28"/>
        </w:rPr>
        <w:t xml:space="preserve"> План</w:t>
      </w:r>
    </w:p>
    <w:p w:rsidR="00722F4E" w:rsidRPr="007361BD" w:rsidRDefault="00722F4E">
      <w:pPr>
        <w:rPr>
          <w:sz w:val="28"/>
          <w:szCs w:val="28"/>
        </w:rPr>
      </w:pPr>
      <w:r w:rsidRPr="007361BD">
        <w:rPr>
          <w:sz w:val="28"/>
          <w:szCs w:val="28"/>
        </w:rPr>
        <w:t>проводимых  мероприятий по МКОУ «Ханагская СОШ» ,п</w:t>
      </w:r>
      <w:r w:rsidR="007361BD">
        <w:rPr>
          <w:sz w:val="28"/>
          <w:szCs w:val="28"/>
        </w:rPr>
        <w:t>освященных празднованию 90-лети  Табасаранского района.</w:t>
      </w:r>
      <w:r w:rsidRPr="007361BD">
        <w:rPr>
          <w:sz w:val="28"/>
          <w:szCs w:val="28"/>
        </w:rPr>
        <w:t xml:space="preserve"> </w:t>
      </w:r>
    </w:p>
    <w:p w:rsidR="00722F4E" w:rsidRPr="007361BD" w:rsidRDefault="00722F4E">
      <w:pPr>
        <w:rPr>
          <w:sz w:val="28"/>
          <w:szCs w:val="28"/>
        </w:rPr>
      </w:pPr>
      <w:r w:rsidRPr="007361BD">
        <w:rPr>
          <w:sz w:val="28"/>
          <w:szCs w:val="28"/>
        </w:rPr>
        <w:t xml:space="preserve">Цели </w:t>
      </w:r>
      <w:r w:rsidR="007361BD" w:rsidRPr="007361BD">
        <w:rPr>
          <w:sz w:val="28"/>
          <w:szCs w:val="28"/>
        </w:rPr>
        <w:t>и задачи:</w:t>
      </w:r>
    </w:p>
    <w:p w:rsidR="00722F4E" w:rsidRPr="007361BD" w:rsidRDefault="00722F4E">
      <w:pPr>
        <w:rPr>
          <w:sz w:val="28"/>
          <w:szCs w:val="28"/>
        </w:rPr>
      </w:pPr>
      <w:r w:rsidRPr="007361BD">
        <w:rPr>
          <w:sz w:val="28"/>
          <w:szCs w:val="28"/>
        </w:rPr>
        <w:t>-привить любовь к родному краю ,малой родине.</w:t>
      </w:r>
    </w:p>
    <w:p w:rsidR="00722F4E" w:rsidRPr="007361BD" w:rsidRDefault="00722F4E">
      <w:pPr>
        <w:rPr>
          <w:sz w:val="28"/>
          <w:szCs w:val="28"/>
        </w:rPr>
      </w:pPr>
      <w:r w:rsidRPr="007361BD">
        <w:rPr>
          <w:sz w:val="28"/>
          <w:szCs w:val="28"/>
        </w:rPr>
        <w:t>-сформировать у учащихся уважительное отношение к историческому прошлому своего народа.</w:t>
      </w:r>
    </w:p>
    <w:p w:rsidR="00722F4E" w:rsidRPr="007361BD" w:rsidRDefault="00722F4E">
      <w:pPr>
        <w:rPr>
          <w:sz w:val="28"/>
          <w:szCs w:val="28"/>
        </w:rPr>
      </w:pPr>
      <w:r w:rsidRPr="007361BD">
        <w:rPr>
          <w:sz w:val="28"/>
          <w:szCs w:val="28"/>
        </w:rPr>
        <w:t>-ознакомить учащихся с историей и бытом табасаранцев.</w:t>
      </w:r>
    </w:p>
    <w:p w:rsidR="00722F4E" w:rsidRPr="007361BD" w:rsidRDefault="00722F4E">
      <w:pPr>
        <w:rPr>
          <w:sz w:val="28"/>
          <w:szCs w:val="28"/>
        </w:rPr>
      </w:pPr>
      <w:r w:rsidRPr="007361BD">
        <w:rPr>
          <w:sz w:val="28"/>
          <w:szCs w:val="28"/>
        </w:rPr>
        <w:t>-сформировать знания у  учащихся по культуре и традициям своего народа.</w:t>
      </w:r>
    </w:p>
    <w:p w:rsidR="00722F4E" w:rsidRPr="007361BD" w:rsidRDefault="00722F4E">
      <w:pPr>
        <w:rPr>
          <w:sz w:val="28"/>
          <w:szCs w:val="28"/>
        </w:rPr>
      </w:pPr>
    </w:p>
    <w:p w:rsidR="00722F4E" w:rsidRPr="007361BD" w:rsidRDefault="00722F4E">
      <w:pPr>
        <w:rPr>
          <w:sz w:val="28"/>
          <w:szCs w:val="28"/>
        </w:rPr>
      </w:pPr>
      <w:r w:rsidRPr="007361BD">
        <w:rPr>
          <w:sz w:val="28"/>
          <w:szCs w:val="28"/>
        </w:rPr>
        <w:t>1.Конкурс рисунков «Мой Табасаран» (с изображением достопримечательностей Табасарана,е</w:t>
      </w:r>
      <w:r w:rsidR="007361BD">
        <w:rPr>
          <w:sz w:val="28"/>
          <w:szCs w:val="28"/>
        </w:rPr>
        <w:t>го</w:t>
      </w:r>
      <w:r w:rsidRPr="007361BD">
        <w:rPr>
          <w:sz w:val="28"/>
          <w:szCs w:val="28"/>
        </w:rPr>
        <w:t xml:space="preserve"> памятных мест».Ответственные :учитель ИЗО, старшая пионервож.</w:t>
      </w:r>
    </w:p>
    <w:p w:rsidR="00722F4E" w:rsidRPr="007361BD" w:rsidRDefault="00722F4E">
      <w:pPr>
        <w:rPr>
          <w:sz w:val="28"/>
          <w:szCs w:val="28"/>
        </w:rPr>
      </w:pPr>
      <w:r w:rsidRPr="007361BD">
        <w:rPr>
          <w:sz w:val="28"/>
          <w:szCs w:val="28"/>
        </w:rPr>
        <w:t>2. Конкурс стихотворений о Табасаране.(учителя родного языка и литературы)</w:t>
      </w:r>
    </w:p>
    <w:p w:rsidR="00722F4E" w:rsidRPr="007361BD" w:rsidRDefault="00722F4E">
      <w:pPr>
        <w:rPr>
          <w:sz w:val="28"/>
          <w:szCs w:val="28"/>
        </w:rPr>
      </w:pPr>
      <w:r w:rsidRPr="007361BD">
        <w:rPr>
          <w:sz w:val="28"/>
          <w:szCs w:val="28"/>
        </w:rPr>
        <w:t>3.Путеводитель по Табасарану. Ознакомление с достопримечательностями Табасарана.</w:t>
      </w:r>
    </w:p>
    <w:p w:rsidR="00722F4E" w:rsidRPr="007361BD" w:rsidRDefault="007361BD">
      <w:pPr>
        <w:rPr>
          <w:sz w:val="28"/>
          <w:szCs w:val="28"/>
        </w:rPr>
      </w:pPr>
      <w:r w:rsidRPr="007361BD">
        <w:rPr>
          <w:sz w:val="28"/>
          <w:szCs w:val="28"/>
        </w:rPr>
        <w:t>4.Обычаи и обряды табасаранцев. Промысли  табасаранцев .(Ответственные  кл.рук.)</w:t>
      </w:r>
    </w:p>
    <w:p w:rsidR="007361BD" w:rsidRPr="007361BD" w:rsidRDefault="007361BD">
      <w:pPr>
        <w:rPr>
          <w:sz w:val="28"/>
          <w:szCs w:val="28"/>
        </w:rPr>
      </w:pPr>
      <w:r w:rsidRPr="007361BD">
        <w:rPr>
          <w:sz w:val="28"/>
          <w:szCs w:val="28"/>
        </w:rPr>
        <w:t>5.Мелодии и ритмы гор, песни моего народа.</w:t>
      </w:r>
    </w:p>
    <w:p w:rsidR="007361BD" w:rsidRPr="007361BD" w:rsidRDefault="007361BD">
      <w:pPr>
        <w:rPr>
          <w:sz w:val="28"/>
          <w:szCs w:val="28"/>
        </w:rPr>
      </w:pPr>
    </w:p>
    <w:p w:rsidR="007361BD" w:rsidRPr="007361BD" w:rsidRDefault="007361BD">
      <w:pPr>
        <w:rPr>
          <w:sz w:val="28"/>
          <w:szCs w:val="28"/>
        </w:rPr>
      </w:pPr>
    </w:p>
    <w:p w:rsidR="007361BD" w:rsidRPr="007361BD" w:rsidRDefault="007361BD">
      <w:pPr>
        <w:rPr>
          <w:sz w:val="28"/>
          <w:szCs w:val="28"/>
        </w:rPr>
      </w:pPr>
    </w:p>
    <w:p w:rsidR="00722F4E" w:rsidRPr="007361BD" w:rsidRDefault="00722F4E">
      <w:pPr>
        <w:rPr>
          <w:sz w:val="28"/>
          <w:szCs w:val="28"/>
        </w:rPr>
      </w:pPr>
    </w:p>
    <w:sectPr w:rsidR="00722F4E" w:rsidRPr="0073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722F4E"/>
    <w:rsid w:val="00722F4E"/>
    <w:rsid w:val="0073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2019-09-04T08:54:00Z</cp:lastPrinted>
  <dcterms:created xsi:type="dcterms:W3CDTF">2019-09-04T08:37:00Z</dcterms:created>
  <dcterms:modified xsi:type="dcterms:W3CDTF">2019-09-04T08:55:00Z</dcterms:modified>
</cp:coreProperties>
</file>